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87" w:rsidRPr="004E5487" w:rsidRDefault="004E5487" w:rsidP="004E5487">
      <w:pPr>
        <w:pStyle w:val="Title"/>
        <w:jc w:val="center"/>
        <w:rPr>
          <w:sz w:val="44"/>
          <w:szCs w:val="44"/>
        </w:rPr>
      </w:pPr>
      <w:r w:rsidRPr="004E5487">
        <w:rPr>
          <w:sz w:val="44"/>
          <w:szCs w:val="44"/>
        </w:rPr>
        <w:t>Voorlopige uitslagen 48e Zijlhead</w:t>
      </w:r>
      <w:bookmarkStart w:id="0" w:name="_GoBack"/>
      <w:bookmarkEnd w:id="0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710"/>
        <w:gridCol w:w="3434"/>
        <w:gridCol w:w="1872"/>
        <w:gridCol w:w="1475"/>
        <w:gridCol w:w="1571"/>
      </w:tblGrid>
      <w:tr w:rsidR="004E5487" w:rsidRPr="004E5487" w:rsidTr="004E5487">
        <w:trPr>
          <w:trHeight w:val="300"/>
          <w:jc w:val="center"/>
        </w:trPr>
        <w:tc>
          <w:tcPr>
            <w:tcW w:w="2285" w:type="pct"/>
            <w:gridSpan w:val="2"/>
            <w:noWrap/>
            <w:hideMark/>
          </w:tcPr>
          <w:p w:rsidR="004E5487" w:rsidRPr="004E5487" w:rsidRDefault="004E5487">
            <w:r w:rsidRPr="004E5487">
              <w:t>Rugnummer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>
            <w:r w:rsidRPr="004E5487">
              <w:t>Eindtijd (4,3k)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>
            <w:r w:rsidRPr="004E5487">
              <w:t>Streef (2k)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>
            <w:r w:rsidRPr="004E5487">
              <w:t>Percentage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236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Njord LB 2x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18:50,91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06:50,0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77,9%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250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Die Leythe J16 4*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18:02,53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06:29,0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77,3%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229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Die Leythe/Willem III DG 2x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20:16,19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07:14,0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76,7%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226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RV Rijnland H 1x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20:25,35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07:14,0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76,1%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232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Asopos LE 1x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19:51,65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07:02,0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76,1%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246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Njord LG 4+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18:51,82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06:40,0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76,0%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221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Asopos LDEJ 4*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21:06,24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07:26,0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75,7%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220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Njord EJLD 4*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21:08,04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07:26,0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75,6%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261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Njord G 8+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16:16,66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05:43,0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75,5%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244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Die Leythe/Spaarne G 2-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19:12,91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06:44,0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75,3%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235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Asopos DG 4-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19:35,17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06:51,0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75,2%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234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Njord DG 4-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19:36,74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06:51,0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75,1%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216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RV Rijnland VD 1x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21:06,19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07:22,0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75,1%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260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Asopos EJ 8+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17:00,57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05:56,0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75,0%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256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Asopos LEJ 8+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17:33,94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06:05,0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74,5%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237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Asopos LB 2x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19:49,27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06:50,0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74,1%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212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Asopos LDG 1x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23:08,24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07:58,0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74,0%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214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Asopos LDE 1x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22:59,58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07:46,0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72,6%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202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RV Rijnland VE 4x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20:54,94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07:03,0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72,5%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222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Njord DB 4+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22:08,11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07:25,0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72,0%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258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Die Leythe VB 8+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17:50,96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05:58,0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71,9%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255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Njord LEJ 8+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18:12,52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06:05,0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71,8%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225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Njord LG 1x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21:45,20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07:15,0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71,7%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210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DDS M18 1x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23:58,30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07:58,0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71,5%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248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Asopos Dej 8+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19:59,40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06:38,0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71,3%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243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Asopos Dcl 8+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20:23,28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06:44,0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71,0%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242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Njord Dcl 8+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20:26,96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06:44,0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70,8%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215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RV Rijnland VD 1x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22:23,57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07:22,0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70,7%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233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DDS J18 2x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20:58,69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06:54,0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70,7%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231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Die Leythe G 1x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21:36,26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07:05,0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70,5%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249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Die Leythe VA 4*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19:48,93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06:29,0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70,3%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200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 xml:space="preserve">RV Rijnland DVD 1x 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25:11,95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08:14,0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70,2%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241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DDS J18 4+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20:44,35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06:44,0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69,8%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204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Die Leythe M14 4X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23:07,39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07:30,0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69,7%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245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Die Leythe DVA 8+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20:43,07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06:40,0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69,2%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239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Njord LG 2-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21:08,53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06:46,0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68,8%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206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Njord LDB 1x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25:33,21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08:10,0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68,7%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254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Asopos Hcl 8+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19:03,92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06:05,0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68,6%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259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Njord EJ 8+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18:36,35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05:56,0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68,6%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209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Asopos Dclub 2x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24:39,92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07:50,0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68,3%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201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RV Rijnland DVC 1x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25:29,20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08:05,0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68,2%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238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Die Leythe VD 4*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21:40,62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06:48,0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67,4%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lastRenderedPageBreak/>
              <w:t>203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Die Leythe M16 2X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24:47,65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07:43,0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66,9%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252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Asopos LG 4-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20:02,88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06:11,0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66,3%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227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Asopos Ddev 2x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23:29,76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07:14,0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66,2%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228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Asopos Ddev 2x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23:35,34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07:14,0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65,9%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230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Asopos Dcl 4*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23:40,94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07:13,0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65,5%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257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Asopos VB 8+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19:36,12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05:58,0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65,4%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207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Die Leythe VA 2x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22:50,74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06:45,0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63,5%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219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DDS LDB 2x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25:38,46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07:33,0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63,3%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205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Die Leythe VB 2x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24:23,16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06:50,0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60,2%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251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Die Leythe J16 4*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23:12,83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06:29,0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60,0%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217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Die Leythe VD 1x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27:19,17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07:22,0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58,0%</w:t>
            </w:r>
          </w:p>
        </w:tc>
      </w:tr>
      <w:tr w:rsidR="004E5487" w:rsidRPr="004E5487" w:rsidTr="004E5487">
        <w:trPr>
          <w:trHeight w:val="300"/>
          <w:jc w:val="center"/>
        </w:trPr>
        <w:tc>
          <w:tcPr>
            <w:tcW w:w="391" w:type="pct"/>
            <w:noWrap/>
            <w:hideMark/>
          </w:tcPr>
          <w:p w:rsidR="004E5487" w:rsidRPr="004E5487" w:rsidRDefault="004E5487" w:rsidP="004E5487">
            <w:r w:rsidRPr="004E5487">
              <w:t>224</w:t>
            </w:r>
          </w:p>
        </w:tc>
        <w:tc>
          <w:tcPr>
            <w:tcW w:w="1895" w:type="pct"/>
            <w:noWrap/>
            <w:hideMark/>
          </w:tcPr>
          <w:p w:rsidR="004E5487" w:rsidRPr="004E5487" w:rsidRDefault="004E5487">
            <w:r w:rsidRPr="004E5487">
              <w:t>DDS J18 1x</w:t>
            </w:r>
          </w:p>
        </w:tc>
        <w:tc>
          <w:tcPr>
            <w:tcW w:w="1033" w:type="pct"/>
            <w:noWrap/>
            <w:hideMark/>
          </w:tcPr>
          <w:p w:rsidR="004E5487" w:rsidRPr="004E5487" w:rsidRDefault="004E5487" w:rsidP="004E5487">
            <w:r w:rsidRPr="004E5487">
              <w:t>27:48,22</w:t>
            </w:r>
          </w:p>
        </w:tc>
        <w:tc>
          <w:tcPr>
            <w:tcW w:w="814" w:type="pct"/>
            <w:noWrap/>
            <w:hideMark/>
          </w:tcPr>
          <w:p w:rsidR="004E5487" w:rsidRPr="004E5487" w:rsidRDefault="004E5487" w:rsidP="004E5487">
            <w:r w:rsidRPr="004E5487">
              <w:t>07:16,0</w:t>
            </w:r>
          </w:p>
        </w:tc>
        <w:tc>
          <w:tcPr>
            <w:tcW w:w="868" w:type="pct"/>
            <w:noWrap/>
            <w:hideMark/>
          </w:tcPr>
          <w:p w:rsidR="004E5487" w:rsidRPr="004E5487" w:rsidRDefault="004E5487" w:rsidP="004E5487">
            <w:r w:rsidRPr="004E5487">
              <w:t>56,2%</w:t>
            </w:r>
          </w:p>
        </w:tc>
      </w:tr>
    </w:tbl>
    <w:p w:rsidR="00FF7CC6" w:rsidRDefault="008C239C"/>
    <w:sectPr w:rsidR="00FF7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87"/>
    <w:rsid w:val="004E5487"/>
    <w:rsid w:val="008C239C"/>
    <w:rsid w:val="0090101C"/>
    <w:rsid w:val="00901DF2"/>
    <w:rsid w:val="00A7464B"/>
    <w:rsid w:val="00F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6731C-159B-4015-985B-393E6D48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E54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54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 Moes</dc:creator>
  <cp:keywords/>
  <dc:description/>
  <cp:lastModifiedBy>Floris Moes</cp:lastModifiedBy>
  <cp:revision>1</cp:revision>
  <cp:lastPrinted>2018-02-04T11:34:00Z</cp:lastPrinted>
  <dcterms:created xsi:type="dcterms:W3CDTF">2018-02-04T11:30:00Z</dcterms:created>
  <dcterms:modified xsi:type="dcterms:W3CDTF">2018-02-04T13:07:00Z</dcterms:modified>
</cp:coreProperties>
</file>